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8" w:rsidRPr="00580E9C" w:rsidRDefault="00684C08" w:rsidP="00580E9C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80E9C">
        <w:rPr>
          <w:rFonts w:ascii="Arial" w:hAnsi="Arial" w:cs="Arial"/>
          <w:b/>
          <w:sz w:val="20"/>
          <w:szCs w:val="20"/>
        </w:rPr>
        <w:t>Quanto à Habilitação Jurídica:</w:t>
      </w:r>
    </w:p>
    <w:p w:rsidR="00684C08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08" w:rsidRPr="000E1627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E1627">
        <w:rPr>
          <w:rFonts w:ascii="Arial" w:hAnsi="Arial" w:cs="Arial"/>
          <w:sz w:val="20"/>
          <w:szCs w:val="20"/>
        </w:rPr>
        <w:t xml:space="preserve">) ato constitutivo, estatuto ou contrato social em vigor, inclusive a última alteração contratual, devidamente registrada, em se tratando de sociedades empresariais, no caso de sociedades por </w:t>
      </w:r>
      <w:proofErr w:type="gramStart"/>
      <w:r w:rsidRPr="000E1627">
        <w:rPr>
          <w:rFonts w:ascii="Arial" w:hAnsi="Arial" w:cs="Arial"/>
          <w:sz w:val="20"/>
          <w:szCs w:val="20"/>
        </w:rPr>
        <w:t>ações acompanhado de documento de eleição dos seus administradores</w:t>
      </w:r>
      <w:proofErr w:type="gramEnd"/>
      <w:r w:rsidRPr="000E1627">
        <w:rPr>
          <w:rFonts w:ascii="Arial" w:hAnsi="Arial" w:cs="Arial"/>
          <w:sz w:val="20"/>
          <w:szCs w:val="20"/>
        </w:rPr>
        <w:t>.</w:t>
      </w:r>
    </w:p>
    <w:p w:rsidR="00684C08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E1627">
        <w:rPr>
          <w:rFonts w:ascii="Arial" w:hAnsi="Arial" w:cs="Arial"/>
          <w:sz w:val="20"/>
          <w:szCs w:val="20"/>
        </w:rPr>
        <w:t xml:space="preserve">) Certidão Simplificada, da proponente, emitida pela junta comercial e/ou repartição competente (registro comercial no caso de empresa individual) ou, se prestadora de serviços, (registro junto ao Cartório de Registro de Títulos e Documentos), conforme o caso, contendo os dados atuais da empresa e de </w:t>
      </w:r>
      <w:proofErr w:type="gramStart"/>
      <w:r w:rsidRPr="000E1627">
        <w:rPr>
          <w:rFonts w:ascii="Arial" w:hAnsi="Arial" w:cs="Arial"/>
          <w:sz w:val="20"/>
          <w:szCs w:val="20"/>
        </w:rPr>
        <w:t>seu(</w:t>
      </w:r>
      <w:proofErr w:type="gramEnd"/>
      <w:r w:rsidRPr="000E1627">
        <w:rPr>
          <w:rFonts w:ascii="Arial" w:hAnsi="Arial" w:cs="Arial"/>
          <w:sz w:val="20"/>
          <w:szCs w:val="20"/>
        </w:rPr>
        <w:t>s) representante(s) e com data de emissão não superior a 30 (trinta) dias.</w:t>
      </w:r>
    </w:p>
    <w:p w:rsidR="003064A7" w:rsidRPr="000E1627" w:rsidRDefault="003064A7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c) </w:t>
      </w:r>
      <w:bookmarkStart w:id="0" w:name="_GoBack"/>
      <w:bookmarkEnd w:id="0"/>
      <w:r w:rsidRPr="003064A7">
        <w:rPr>
          <w:rFonts w:ascii="Arial" w:hAnsi="Arial" w:cs="Arial"/>
          <w:bCs/>
          <w:sz w:val="20"/>
          <w:szCs w:val="20"/>
        </w:rPr>
        <w:t>C</w:t>
      </w:r>
      <w:r w:rsidRPr="003064A7">
        <w:rPr>
          <w:rFonts w:ascii="Arial" w:hAnsi="Arial" w:cs="Arial"/>
          <w:bCs/>
          <w:sz w:val="20"/>
          <w:szCs w:val="20"/>
          <w:lang w:val="x-none"/>
        </w:rPr>
        <w:t xml:space="preserve">ertificado de </w:t>
      </w:r>
      <w:r w:rsidRPr="003064A7">
        <w:rPr>
          <w:rFonts w:ascii="Arial" w:hAnsi="Arial" w:cs="Arial"/>
          <w:bCs/>
          <w:sz w:val="20"/>
          <w:szCs w:val="20"/>
        </w:rPr>
        <w:t>Q</w:t>
      </w:r>
      <w:r w:rsidRPr="003064A7">
        <w:rPr>
          <w:rFonts w:ascii="Arial" w:hAnsi="Arial" w:cs="Arial"/>
          <w:bCs/>
          <w:sz w:val="20"/>
          <w:szCs w:val="20"/>
          <w:lang w:val="x-none"/>
        </w:rPr>
        <w:t xml:space="preserve">ualificação </w:t>
      </w:r>
      <w:r w:rsidRPr="003064A7">
        <w:rPr>
          <w:rFonts w:ascii="Arial" w:hAnsi="Arial" w:cs="Arial"/>
          <w:bCs/>
          <w:sz w:val="20"/>
          <w:szCs w:val="20"/>
        </w:rPr>
        <w:t>T</w:t>
      </w:r>
      <w:r w:rsidRPr="003064A7">
        <w:rPr>
          <w:rFonts w:ascii="Arial" w:hAnsi="Arial" w:cs="Arial"/>
          <w:bCs/>
          <w:sz w:val="20"/>
          <w:szCs w:val="20"/>
          <w:lang w:val="x-none"/>
        </w:rPr>
        <w:t xml:space="preserve">écnica de </w:t>
      </w:r>
      <w:r w:rsidRPr="003064A7">
        <w:rPr>
          <w:rFonts w:ascii="Arial" w:hAnsi="Arial" w:cs="Arial"/>
          <w:bCs/>
          <w:sz w:val="20"/>
          <w:szCs w:val="20"/>
        </w:rPr>
        <w:t>F</w:t>
      </w:r>
      <w:r w:rsidRPr="003064A7">
        <w:rPr>
          <w:rFonts w:ascii="Arial" w:hAnsi="Arial" w:cs="Arial"/>
          <w:bCs/>
          <w:sz w:val="20"/>
          <w:szCs w:val="20"/>
          <w:lang w:val="x-none"/>
        </w:rPr>
        <w:t xml:space="preserve">uncionamento expedido pelo Conselho Executivo de Normas Padrão </w:t>
      </w:r>
      <w:r w:rsidRPr="003064A7">
        <w:rPr>
          <w:rFonts w:ascii="Arial" w:hAnsi="Arial" w:cs="Arial"/>
          <w:bCs/>
          <w:sz w:val="20"/>
          <w:szCs w:val="20"/>
        </w:rPr>
        <w:t xml:space="preserve">- </w:t>
      </w:r>
      <w:r w:rsidRPr="003064A7">
        <w:rPr>
          <w:rFonts w:ascii="Arial" w:hAnsi="Arial" w:cs="Arial"/>
          <w:bCs/>
          <w:sz w:val="20"/>
          <w:szCs w:val="20"/>
          <w:lang w:val="x-none"/>
        </w:rPr>
        <w:t>CENP, nos termos do art. 4º § 1º, da Lei nº 12.232/</w:t>
      </w:r>
      <w:proofErr w:type="gramStart"/>
      <w:r w:rsidRPr="003064A7">
        <w:rPr>
          <w:rFonts w:ascii="Arial" w:hAnsi="Arial" w:cs="Arial"/>
          <w:bCs/>
          <w:sz w:val="20"/>
          <w:szCs w:val="20"/>
          <w:lang w:val="x-none"/>
        </w:rPr>
        <w:t>2010</w:t>
      </w:r>
      <w:proofErr w:type="gramEnd"/>
    </w:p>
    <w:p w:rsidR="00684C08" w:rsidRPr="000E1627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08" w:rsidRPr="00580E9C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80E9C">
        <w:rPr>
          <w:rFonts w:ascii="Arial" w:hAnsi="Arial" w:cs="Arial"/>
          <w:b/>
          <w:sz w:val="20"/>
          <w:szCs w:val="20"/>
        </w:rPr>
        <w:t>2</w:t>
      </w:r>
      <w:proofErr w:type="gramEnd"/>
      <w:r w:rsidRPr="00580E9C">
        <w:rPr>
          <w:rFonts w:ascii="Arial" w:hAnsi="Arial" w:cs="Arial"/>
          <w:b/>
          <w:sz w:val="20"/>
          <w:szCs w:val="20"/>
        </w:rPr>
        <w:t>) Quanto à Regularidade Fiscal e Trabalhista:</w:t>
      </w:r>
    </w:p>
    <w:p w:rsidR="00580E9C" w:rsidRPr="000E1627" w:rsidRDefault="00580E9C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08" w:rsidRPr="000E1627" w:rsidRDefault="00580E9C" w:rsidP="00684C0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684C08" w:rsidRPr="000E1627">
        <w:rPr>
          <w:rFonts w:ascii="Arial" w:hAnsi="Arial" w:cs="Arial"/>
          <w:sz w:val="20"/>
          <w:szCs w:val="20"/>
        </w:rPr>
        <w:t xml:space="preserve"> </w:t>
      </w:r>
      <w:r w:rsidR="00684C08">
        <w:rPr>
          <w:rFonts w:ascii="Arial" w:eastAsia="Lucida Sans Unicode" w:hAnsi="Arial" w:cs="Arial"/>
          <w:sz w:val="20"/>
          <w:szCs w:val="20"/>
        </w:rPr>
        <w:t>F</w:t>
      </w:r>
      <w:r w:rsidR="00684C08" w:rsidRPr="000E1627">
        <w:rPr>
          <w:rFonts w:ascii="Arial" w:eastAsia="Lucida Sans Unicode" w:hAnsi="Arial" w:cs="Arial"/>
          <w:sz w:val="20"/>
          <w:szCs w:val="20"/>
        </w:rPr>
        <w:t>ederal,</w:t>
      </w:r>
      <w:r w:rsidR="00684C08" w:rsidRPr="000E1627">
        <w:rPr>
          <w:rFonts w:ascii="Arial" w:hAnsi="Arial" w:cs="Arial"/>
          <w:sz w:val="20"/>
          <w:szCs w:val="20"/>
        </w:rPr>
        <w:t xml:space="preserve"> mediante a apresentação de certidão expedida conjuntamente pela Secretaria da Receita Federal do Brasil (RFB) e pela Procuradoria-Geral da Fazenda Nacional (PGFN), referente a todos os créditos tributários federais e à Dívida Ativa da União (DAU) por elas administrados, inclusive os créditos tributários relativos às contribuições sociais previstas nas alíneas "a", "b" e "c" do parágrafo único do artigo 11 da Lei Federal n.º 8.212/1991, às contribuições instituídas a título de substituição, e às contribuições devidas, por lei, a terceiros;</w:t>
      </w:r>
    </w:p>
    <w:p w:rsidR="00684C08" w:rsidRPr="000E1627" w:rsidRDefault="00580E9C" w:rsidP="00684C0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684C08">
        <w:rPr>
          <w:rFonts w:ascii="Arial" w:hAnsi="Arial" w:cs="Arial"/>
          <w:sz w:val="20"/>
          <w:szCs w:val="20"/>
        </w:rPr>
        <w:t xml:space="preserve"> E</w:t>
      </w:r>
      <w:r w:rsidR="00684C08" w:rsidRPr="000E1627">
        <w:rPr>
          <w:rFonts w:ascii="Arial" w:hAnsi="Arial" w:cs="Arial"/>
          <w:sz w:val="20"/>
          <w:szCs w:val="20"/>
        </w:rPr>
        <w:t xml:space="preserve">stadual mediante a apresentação de certidão de regularidade fiscal e a certidão negativa de dívida ativa de tributos </w:t>
      </w:r>
      <w:proofErr w:type="gramStart"/>
      <w:r w:rsidR="00684C08" w:rsidRPr="000E1627">
        <w:rPr>
          <w:rFonts w:ascii="Arial" w:hAnsi="Arial" w:cs="Arial"/>
          <w:sz w:val="20"/>
          <w:szCs w:val="20"/>
        </w:rPr>
        <w:t>estaduais emitida pela respectiva Secretaria de Estado da Fazenda do Estado da sede da empresa</w:t>
      </w:r>
      <w:proofErr w:type="gramEnd"/>
      <w:r w:rsidR="00684C08" w:rsidRPr="000E1627">
        <w:rPr>
          <w:rFonts w:ascii="Arial" w:hAnsi="Arial" w:cs="Arial"/>
          <w:sz w:val="20"/>
          <w:szCs w:val="20"/>
        </w:rPr>
        <w:t>;</w:t>
      </w:r>
    </w:p>
    <w:p w:rsidR="00684C08" w:rsidRPr="000E1627" w:rsidRDefault="00580E9C" w:rsidP="00684C08">
      <w:pPr>
        <w:tabs>
          <w:tab w:val="left" w:pos="-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84C08">
        <w:rPr>
          <w:rFonts w:ascii="Arial" w:hAnsi="Arial" w:cs="Arial"/>
          <w:sz w:val="20"/>
          <w:szCs w:val="20"/>
        </w:rPr>
        <w:t xml:space="preserve"> M</w:t>
      </w:r>
      <w:r w:rsidR="00684C08" w:rsidRPr="000E1627">
        <w:rPr>
          <w:rFonts w:ascii="Arial" w:hAnsi="Arial" w:cs="Arial"/>
          <w:sz w:val="20"/>
          <w:szCs w:val="20"/>
        </w:rPr>
        <w:t>unicipal mediante a apresentação de certidão negativa emitida pela respectiva Secretaria de Fazenda da sede da empresa;</w:t>
      </w:r>
    </w:p>
    <w:p w:rsidR="00684C08" w:rsidRPr="000E1627" w:rsidRDefault="00580E9C" w:rsidP="00684C0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</w:t>
      </w:r>
      <w:r w:rsidR="00684C08" w:rsidRPr="000E1627">
        <w:rPr>
          <w:rFonts w:ascii="Arial" w:hAnsi="Arial" w:cs="Arial"/>
          <w:sz w:val="20"/>
          <w:szCs w:val="20"/>
        </w:rPr>
        <w:t>rova de situação regular perante o Fundo de Garantia por Tempo de Serviço - FGTS (CRF);</w:t>
      </w:r>
    </w:p>
    <w:p w:rsidR="00684C08" w:rsidRDefault="00580E9C" w:rsidP="0068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</w:t>
      </w:r>
      <w:r w:rsidR="00684C08" w:rsidRPr="000E1627">
        <w:rPr>
          <w:rFonts w:ascii="Arial" w:hAnsi="Arial" w:cs="Arial"/>
          <w:sz w:val="20"/>
          <w:szCs w:val="20"/>
        </w:rPr>
        <w:t>rova de inexistência de débitos inadimplidos perante a Justiça do Trabalho – Certidão Negativa de Débitos Trabalhistas – CNDT (Lei nº 12.440/2011);</w:t>
      </w:r>
    </w:p>
    <w:p w:rsidR="00580E9C" w:rsidRPr="000E1627" w:rsidRDefault="00580E9C" w:rsidP="00580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1627">
        <w:rPr>
          <w:rFonts w:ascii="Arial" w:hAnsi="Arial" w:cs="Arial"/>
          <w:b/>
          <w:bCs/>
          <w:sz w:val="20"/>
          <w:szCs w:val="20"/>
        </w:rPr>
        <w:t>OBS:</w:t>
      </w:r>
      <w:r w:rsidRPr="000E1627">
        <w:rPr>
          <w:rFonts w:ascii="Arial" w:hAnsi="Arial" w:cs="Arial"/>
          <w:sz w:val="20"/>
          <w:szCs w:val="20"/>
        </w:rPr>
        <w:t xml:space="preserve"> No caso da proponente pretender executar o contrato através de filial, </w:t>
      </w:r>
      <w:proofErr w:type="gramStart"/>
      <w:r w:rsidRPr="000E1627">
        <w:rPr>
          <w:rFonts w:ascii="Arial" w:hAnsi="Arial" w:cs="Arial"/>
          <w:sz w:val="20"/>
          <w:szCs w:val="20"/>
        </w:rPr>
        <w:t>deverão ser</w:t>
      </w:r>
      <w:proofErr w:type="gramEnd"/>
      <w:r w:rsidRPr="000E1627">
        <w:rPr>
          <w:rFonts w:ascii="Arial" w:hAnsi="Arial" w:cs="Arial"/>
          <w:sz w:val="20"/>
          <w:szCs w:val="20"/>
        </w:rPr>
        <w:t xml:space="preserve"> apresentados todos os documentos acima, tanto da matriz quanto da filial.</w:t>
      </w:r>
    </w:p>
    <w:p w:rsidR="00684C08" w:rsidRPr="000E1627" w:rsidRDefault="00684C08" w:rsidP="0068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08" w:rsidRPr="00580E9C" w:rsidRDefault="00684C08" w:rsidP="00684C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80E9C">
        <w:rPr>
          <w:rFonts w:ascii="Arial" w:hAnsi="Arial" w:cs="Arial"/>
          <w:b/>
          <w:sz w:val="20"/>
          <w:szCs w:val="20"/>
        </w:rPr>
        <w:t>3</w:t>
      </w:r>
      <w:proofErr w:type="gramEnd"/>
      <w:r w:rsidRPr="00580E9C">
        <w:rPr>
          <w:rFonts w:ascii="Arial" w:hAnsi="Arial" w:cs="Arial"/>
          <w:b/>
          <w:sz w:val="20"/>
          <w:szCs w:val="20"/>
        </w:rPr>
        <w:t>) Quanto à Qualificação Econômica Financeira:</w:t>
      </w:r>
    </w:p>
    <w:p w:rsidR="00580E9C" w:rsidRPr="000E1627" w:rsidRDefault="00580E9C" w:rsidP="0068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08" w:rsidRPr="00580E9C" w:rsidRDefault="00684C08" w:rsidP="00580E9C">
      <w:pPr>
        <w:pStyle w:val="PargrafodaLista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0E9C">
        <w:rPr>
          <w:rFonts w:ascii="Arial" w:hAnsi="Arial" w:cs="Arial"/>
          <w:sz w:val="20"/>
          <w:szCs w:val="20"/>
        </w:rPr>
        <w:t>Certidão negativa de Falência expedida pelo distribuidor da sede da pessoa jurídica ou negativa de execução patrimonial expedida no domicílio da pessoa física, dentro do prazo de validade;</w:t>
      </w:r>
    </w:p>
    <w:p w:rsidR="00580E9C" w:rsidRPr="003064A7" w:rsidRDefault="00580E9C" w:rsidP="003064A7">
      <w:pPr>
        <w:pStyle w:val="PargrafodaLista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84C08" w:rsidRDefault="00684C08" w:rsidP="00684C0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8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5E5E"/>
    <w:multiLevelType w:val="hybridMultilevel"/>
    <w:tmpl w:val="A1B04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A3A"/>
    <w:multiLevelType w:val="hybridMultilevel"/>
    <w:tmpl w:val="AB403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8"/>
    <w:rsid w:val="0016289B"/>
    <w:rsid w:val="003064A7"/>
    <w:rsid w:val="00443BB4"/>
    <w:rsid w:val="00580E9C"/>
    <w:rsid w:val="006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8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8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2021-08-12T11:21:00Z</dcterms:created>
  <dcterms:modified xsi:type="dcterms:W3CDTF">2021-08-12T11:49:00Z</dcterms:modified>
</cp:coreProperties>
</file>